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D9" w:rsidRPr="00A912EE" w:rsidRDefault="00CD17D9" w:rsidP="00CD17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D17D9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D17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D17D9">
        <w:rPr>
          <w:rFonts w:ascii="Times New Roman" w:hAnsi="Times New Roman" w:cs="Times New Roman"/>
          <w:color w:val="000000" w:themeColor="text1"/>
          <w:sz w:val="24"/>
          <w:szCs w:val="24"/>
        </w:rPr>
        <w:t>518</w:t>
      </w:r>
      <w:r w:rsidRPr="00CD17D9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7. децембар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Pr="00A912EE">
        <w:rPr>
          <w:rFonts w:ascii="Times New Roman" w:eastAsia="Calibri" w:hAnsi="Times New Roman" w:cs="Times New Roman"/>
          <w:sz w:val="24"/>
          <w:szCs w:val="24"/>
        </w:rPr>
        <w:t>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Миленко Јованов, Угљеша Мрдић, Жељко Томић, Ђорђе Тодоровић, Оља Петровић, Вук Мирчетић, Дубравка Краљ, Тома Фила, Балинт Пастор и Лука Кебара.</w:t>
      </w:r>
    </w:p>
    <w:p w:rsidR="00CD17D9" w:rsidRPr="00A912EE" w:rsidRDefault="00CD17D9" w:rsidP="00CD17D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присуствовали су и Марко Младеновић, заменик члана Одбора Виолете Оцокољић, Милош Терзић, заменик члана Одбора Илије Матејића и Борисав Ковачевић, заменик члана Одбора.</w:t>
      </w:r>
    </w:p>
    <w:p w:rsidR="00CD17D9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 и Јован Палалић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,као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су присуствовали из Министарства финансија Драган Бабић, виши саветник у Управи за јавни дуг, из Министарства државне управе и локалне самоуправе Ивана Савићевић, помоћник министра и Гордана Пођанин и из Министарства привреде Душан Величковић, помоћник министра и Владимир Марић, директор Завода за интелектуалну својину.</w:t>
      </w:r>
    </w:p>
    <w:p w:rsidR="00CD17D9" w:rsidRPr="00D36DD7" w:rsidRDefault="00CD17D9" w:rsidP="00CD17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редседника, Одбор је једногласно (14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CD17D9" w:rsidRDefault="00CD17D9" w:rsidP="00CD1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CD17D9" w:rsidRDefault="00CD17D9" w:rsidP="00CD1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D17D9"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Усвајање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записника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71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D17D9">
        <w:rPr>
          <w:rFonts w:ascii="Times New Roman" w:eastAsia="Calibri" w:hAnsi="Times New Roman" w:cs="Times New Roman"/>
          <w:sz w:val="24"/>
        </w:rPr>
        <w:t xml:space="preserve"> 72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D17D9">
        <w:rPr>
          <w:rFonts w:ascii="Times New Roman" w:eastAsia="Calibri" w:hAnsi="Times New Roman" w:cs="Times New Roman"/>
          <w:sz w:val="24"/>
        </w:rPr>
        <w:t xml:space="preserve"> 73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D17D9">
        <w:rPr>
          <w:rFonts w:ascii="Times New Roman" w:eastAsia="Calibri" w:hAnsi="Times New Roman" w:cs="Times New Roman"/>
          <w:sz w:val="24"/>
        </w:rPr>
        <w:t xml:space="preserve"> 74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Pr="00CD17D9">
        <w:rPr>
          <w:rFonts w:ascii="Times New Roman" w:eastAsia="Calibri" w:hAnsi="Times New Roman" w:cs="Times New Roman"/>
          <w:sz w:val="24"/>
        </w:rPr>
        <w:t>75.</w:t>
      </w:r>
      <w:proofErr w:type="gram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и 76.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CD17D9">
        <w:rPr>
          <w:rFonts w:ascii="Times New Roman" w:eastAsia="Calibri" w:hAnsi="Times New Roman" w:cs="Times New Roman"/>
          <w:sz w:val="24"/>
        </w:rPr>
        <w:t>седнице</w:t>
      </w:r>
      <w:proofErr w:type="spellEnd"/>
      <w:proofErr w:type="gram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Одбора</w:t>
      </w:r>
      <w:proofErr w:type="spellEnd"/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CD17D9">
        <w:rPr>
          <w:rFonts w:ascii="Times New Roman" w:eastAsia="Calibri" w:hAnsi="Times New Roman" w:cs="Times New Roman"/>
          <w:sz w:val="24"/>
        </w:rPr>
        <w:t xml:space="preserve">1.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Разматрање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Предлога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изменама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запосленима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јавним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службама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који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је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поднела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Влада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број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011-2073/21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од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19.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новембра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 2021.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године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), у </w:t>
      </w:r>
      <w:proofErr w:type="spellStart"/>
      <w:r w:rsidRPr="00CD17D9">
        <w:rPr>
          <w:rFonts w:ascii="Times New Roman" w:eastAsia="Calibri" w:hAnsi="Times New Roman" w:cs="Times New Roman"/>
          <w:sz w:val="24"/>
        </w:rPr>
        <w:t>начелу</w:t>
      </w:r>
      <w:proofErr w:type="spellEnd"/>
      <w:r w:rsidRPr="00CD17D9">
        <w:rPr>
          <w:rFonts w:ascii="Times New Roman" w:eastAsia="Calibri" w:hAnsi="Times New Roman" w:cs="Times New Roman"/>
          <w:sz w:val="24"/>
        </w:rPr>
        <w:t xml:space="preserve">; </w:t>
      </w: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плата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запослених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сектору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011-2074/21 од 19. новембра 2021. године), у начелу;</w:t>
      </w: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платама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запослених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агенцијама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организацијама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основала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епублика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рбија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аутономна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покрајина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јединица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011-2070/21 од 19. новембра 2021. године), у начелу; </w:t>
      </w:r>
    </w:p>
    <w:p w:rsidR="00CD17D9" w:rsidRPr="00CD17D9" w:rsidRDefault="00CD17D9" w:rsidP="00CD1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          4.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платама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службеника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намештеника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011-2068/21 од 19. новембра 2021. године), у начелу; </w:t>
      </w:r>
    </w:p>
    <w:p w:rsidR="00CD17D9" w:rsidRPr="00CD17D9" w:rsidRDefault="00CD17D9" w:rsidP="00CD1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5.  Разматрање П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патентима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011-2087/21 од 19. новембра 2021. године), у начелу;</w:t>
      </w:r>
    </w:p>
    <w:p w:rsidR="00CD17D9" w:rsidRPr="00CD17D9" w:rsidRDefault="00CD17D9" w:rsidP="00CD17D9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6. Разматрање П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поразума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ладе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епублике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рбије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ладе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онголије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трговинској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економској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17D9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011-2067/21 од 19. новембра 2021. године); </w:t>
      </w:r>
    </w:p>
    <w:p w:rsidR="00CD17D9" w:rsidRPr="00CD17D9" w:rsidRDefault="00CD17D9" w:rsidP="00CD17D9">
      <w:pPr>
        <w:keepNext/>
        <w:tabs>
          <w:tab w:val="left" w:pos="1080"/>
        </w:tabs>
        <w:spacing w:after="120" w:line="240" w:lineRule="auto"/>
        <w:ind w:right="2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CD17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7.  Разматрање П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давању гаранције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епублике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рбије у корист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anca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ntesa AD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и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aiffeisen banke a.d.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по задужењу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J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авног предузећа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„С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рбијагас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“ Н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ад, по основу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говора о кредиту за јачање транспортних капацитета гасовода у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епублици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рбији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011-2086/21 од 19. новембра 2021. године).</w:t>
      </w:r>
    </w:p>
    <w:p w:rsidR="00ED7AEA" w:rsidRPr="00ED7AEA" w:rsidRDefault="00ED7AEA" w:rsidP="00CD17D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дневног реда, Одбор је једногласно (15 гласова за) усвојио записнике са 71, 72, 73, 74, 75. и 76. седнице Одбора.</w:t>
      </w:r>
    </w:p>
    <w:p w:rsidR="00ED7AEA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Разматрање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Предлога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изменама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запосленима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јавним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службама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који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је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поднела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Влада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број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011-2073/21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од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</w:rPr>
        <w:t xml:space="preserve"> 19. </w:t>
      </w:r>
      <w:proofErr w:type="spellStart"/>
      <w:proofErr w:type="gramStart"/>
      <w:r w:rsidR="00ED7AEA" w:rsidRPr="00CD17D9">
        <w:rPr>
          <w:rFonts w:ascii="Times New Roman" w:eastAsia="Calibri" w:hAnsi="Times New Roman" w:cs="Times New Roman"/>
          <w:sz w:val="24"/>
        </w:rPr>
        <w:t>новембра</w:t>
      </w:r>
      <w:proofErr w:type="spellEnd"/>
      <w:proofErr w:type="gramEnd"/>
      <w:r w:rsidR="00ED7AEA" w:rsidRPr="00CD17D9">
        <w:rPr>
          <w:rFonts w:ascii="Times New Roman" w:eastAsia="Calibri" w:hAnsi="Times New Roman" w:cs="Times New Roman"/>
          <w:sz w:val="24"/>
        </w:rPr>
        <w:t xml:space="preserve"> 2021. </w:t>
      </w:r>
      <w:proofErr w:type="spellStart"/>
      <w:proofErr w:type="gramStart"/>
      <w:r w:rsidR="00ED7AEA" w:rsidRPr="00CD17D9">
        <w:rPr>
          <w:rFonts w:ascii="Times New Roman" w:eastAsia="Calibri" w:hAnsi="Times New Roman" w:cs="Times New Roman"/>
          <w:sz w:val="24"/>
        </w:rPr>
        <w:t>године</w:t>
      </w:r>
      <w:proofErr w:type="spellEnd"/>
      <w:proofErr w:type="gramEnd"/>
      <w:r w:rsidR="00ED7AEA" w:rsidRPr="00CD17D9">
        <w:rPr>
          <w:rFonts w:ascii="Times New Roman" w:eastAsia="Calibri" w:hAnsi="Times New Roman" w:cs="Times New Roman"/>
          <w:sz w:val="24"/>
        </w:rPr>
        <w:t xml:space="preserve">), у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</w:rPr>
        <w:t>начелу</w:t>
      </w:r>
      <w:proofErr w:type="spellEnd"/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(15 гласова за).</w:t>
      </w:r>
    </w:p>
    <w:p w:rsidR="00ED7AEA" w:rsidRDefault="00ED7AEA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Default="00CD17D9" w:rsidP="0085755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плата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запослених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сектору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011-2074/21 од 19. новембра 2021. године), у начелу</w:t>
      </w:r>
      <w:r w:rsidR="00ED7AE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D7AEA" w:rsidRDefault="00ED7AEA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већином гласова (14 гласова за, 1 није гласао).</w:t>
      </w:r>
    </w:p>
    <w:p w:rsidR="00ED7AEA" w:rsidRDefault="00ED7AEA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>Трећа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платама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запослених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агенцијама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организацијама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основала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Р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епублика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рбија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аутономна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покрајина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јединица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011-2070/21 од 19. новембра 2021. године), у начелу</w:t>
      </w:r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платама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агенцијама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основала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епублика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рбија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већином гласова (14 гласова за, 1 није гласао).</w:t>
      </w:r>
    </w:p>
    <w:p w:rsidR="00ED7AEA" w:rsidRPr="00682353" w:rsidRDefault="00ED7AEA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>Четврта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платама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службеника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намештеника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011-2068/21 од 19. новембра 2021. године), у начелу</w:t>
      </w:r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платама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намештеника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ED7A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основала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епублика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рбија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(15 гласова за).</w:t>
      </w:r>
    </w:p>
    <w:p w:rsidR="00CD17D9" w:rsidRDefault="00ED7AEA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>Пета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патентима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011-2087/21 од 19. новембра 2021. године), у начелу</w:t>
      </w:r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патентима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(15 гласова за).</w:t>
      </w:r>
    </w:p>
    <w:p w:rsidR="00ED7AEA" w:rsidRDefault="00ED7AEA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>Шеста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редлог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поразума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ладе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епублике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рбије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ладе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онголије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трговинској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економској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7AEA" w:rsidRPr="00CD17D9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011-2067/21 од 19. новембра 2021. године)</w:t>
      </w:r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ладе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рбије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ладе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онголије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трговинској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економској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(15 гласова за).</w:t>
      </w:r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7AEA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Седма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давању гаранције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епублике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рбије у корист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anca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ntesa AD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и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aiffeisen banke a.d.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по задужењу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J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авног предузећа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„С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рбијагас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“ Н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ад, по основу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говора о кредиту за јачање транспортних капацитета гасовода у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епублици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рбији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011-2086/21 од 19. новембра 2021. године)</w:t>
      </w:r>
    </w:p>
    <w:p w:rsid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рбије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Latn-RS"/>
        </w:rPr>
        <w:t>B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Latn-RS"/>
        </w:rPr>
        <w:t>I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ntesa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AD </w:t>
      </w:r>
      <w:r w:rsidRPr="00ED7AEA">
        <w:rPr>
          <w:rFonts w:ascii="Times New Roman" w:hAnsi="Times New Roman" w:cs="Times New Roman"/>
          <w:sz w:val="24"/>
          <w:szCs w:val="24"/>
          <w:lang w:val="sr-Latn-RS"/>
        </w:rPr>
        <w:t>B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eograd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и </w:t>
      </w:r>
      <w:r w:rsidRPr="00ED7AEA">
        <w:rPr>
          <w:rFonts w:ascii="Times New Roman" w:hAnsi="Times New Roman" w:cs="Times New Roman"/>
          <w:sz w:val="24"/>
          <w:szCs w:val="24"/>
          <w:lang w:val="sr-Latn-RS"/>
        </w:rPr>
        <w:t>R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aiffeisen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a.d.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Latn-RS"/>
        </w:rPr>
        <w:t>B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eograd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задужењу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Latn-RS"/>
        </w:rPr>
        <w:t>J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авног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„С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рбијагас</w:t>
      </w:r>
      <w:proofErr w:type="spellEnd"/>
      <w:r w:rsidRPr="00ED7AEA">
        <w:rPr>
          <w:rFonts w:ascii="Times New Roman" w:hAnsi="Times New Roman" w:cs="Times New Roman"/>
          <w:sz w:val="24"/>
          <w:szCs w:val="24"/>
          <w:lang w:val="sr-Cyrl-RS"/>
        </w:rPr>
        <w:t>“ Н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у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епублици</w:t>
      </w:r>
      <w:proofErr w:type="spellEnd"/>
      <w:r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Pr="00ED7AE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ED7AEA">
        <w:rPr>
          <w:rFonts w:ascii="Times New Roman" w:hAnsi="Times New Roman" w:cs="Times New Roman"/>
          <w:sz w:val="24"/>
          <w:szCs w:val="24"/>
        </w:rPr>
        <w:t>рбији</w:t>
      </w:r>
      <w:proofErr w:type="spellEnd"/>
      <w:r w:rsidRPr="00ED7AEA">
        <w:rPr>
          <w:rFonts w:ascii="Times New Roman" w:hAnsi="Times New Roman"/>
          <w:sz w:val="24"/>
          <w:szCs w:val="24"/>
        </w:rPr>
        <w:t>,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ED7AEA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(15 гласова за).</w:t>
      </w:r>
    </w:p>
    <w:p w:rsidR="00ED7AEA" w:rsidRDefault="00ED7AEA" w:rsidP="00ED7AE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Pr="00A912EE" w:rsidRDefault="00CD17D9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RS"/>
        </w:rPr>
        <w:t>14,1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ED7AEA" w:rsidRPr="00857554" w:rsidRDefault="00CD17D9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bookmarkStart w:id="0" w:name="_GoBack"/>
      <w:bookmarkEnd w:id="0"/>
    </w:p>
    <w:p w:rsidR="00ED7AEA" w:rsidRDefault="00ED7AEA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7AEA" w:rsidRPr="00D36DD7" w:rsidRDefault="00ED7AEA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7D9" w:rsidRPr="00D36DD7" w:rsidRDefault="00CD17D9" w:rsidP="00CD17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CD17D9" w:rsidRPr="00A912EE" w:rsidRDefault="00CD17D9" w:rsidP="00CD17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D17D9" w:rsidRPr="00A912EE" w:rsidRDefault="00CD17D9" w:rsidP="00CD17D9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D17D9" w:rsidRDefault="00CD17D9" w:rsidP="00CD17D9"/>
    <w:p w:rsidR="00103355" w:rsidRPr="00CD17D9" w:rsidRDefault="00103355">
      <w:pPr>
        <w:rPr>
          <w:lang w:val="sr-Cyrl-RS"/>
        </w:rPr>
      </w:pPr>
    </w:p>
    <w:sectPr w:rsidR="00103355" w:rsidRPr="00CD17D9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5" w:rsidRDefault="00B95DB3">
      <w:pPr>
        <w:spacing w:after="0" w:line="240" w:lineRule="auto"/>
      </w:pPr>
      <w:r>
        <w:separator/>
      </w:r>
    </w:p>
  </w:endnote>
  <w:endnote w:type="continuationSeparator" w:id="0">
    <w:p w:rsidR="00BD6A05" w:rsidRDefault="00B9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ED7AEA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857554">
          <w:rPr>
            <w:rFonts w:ascii="Times New Roman" w:hAnsi="Times New Roman" w:cs="Times New Roman"/>
            <w:noProof/>
          </w:rPr>
          <w:t>4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57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5" w:rsidRDefault="00B95DB3">
      <w:pPr>
        <w:spacing w:after="0" w:line="240" w:lineRule="auto"/>
      </w:pPr>
      <w:r>
        <w:separator/>
      </w:r>
    </w:p>
  </w:footnote>
  <w:footnote w:type="continuationSeparator" w:id="0">
    <w:p w:rsidR="00BD6A05" w:rsidRDefault="00B9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9"/>
    <w:rsid w:val="00103355"/>
    <w:rsid w:val="00857554"/>
    <w:rsid w:val="009636A1"/>
    <w:rsid w:val="00B95DB3"/>
    <w:rsid w:val="00BD6A05"/>
    <w:rsid w:val="00CD17D9"/>
    <w:rsid w:val="00E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9"/>
  </w:style>
  <w:style w:type="paragraph" w:styleId="ListParagraph">
    <w:name w:val="List Paragraph"/>
    <w:basedOn w:val="Normal"/>
    <w:uiPriority w:val="34"/>
    <w:qFormat/>
    <w:rsid w:val="00CD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9"/>
  </w:style>
  <w:style w:type="paragraph" w:styleId="ListParagraph">
    <w:name w:val="List Paragraph"/>
    <w:basedOn w:val="Normal"/>
    <w:uiPriority w:val="34"/>
    <w:qFormat/>
    <w:rsid w:val="00CD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2021-12-07T10:09:00Z</cp:lastPrinted>
  <dcterms:created xsi:type="dcterms:W3CDTF">2021-12-07T08:35:00Z</dcterms:created>
  <dcterms:modified xsi:type="dcterms:W3CDTF">2021-12-07T10:09:00Z</dcterms:modified>
</cp:coreProperties>
</file>